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922C2" w14:textId="55FDD8E2" w:rsidR="0040299B" w:rsidRPr="0040299B" w:rsidRDefault="0040299B" w:rsidP="0044796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Cambria Math" w:hAnsi="Cambria Math"/>
          <w:b/>
          <w:color w:val="C00000"/>
          <w:sz w:val="52"/>
          <w:szCs w:val="52"/>
          <w:u w:val="single"/>
        </w:rPr>
      </w:pPr>
      <w:r w:rsidRPr="0040299B">
        <w:rPr>
          <w:rFonts w:ascii="Cambria Math" w:hAnsi="Cambria Math"/>
          <w:b/>
          <w:color w:val="C00000"/>
          <w:sz w:val="52"/>
          <w:szCs w:val="52"/>
          <w:u w:val="single"/>
        </w:rPr>
        <w:t>STÁTNÍ ZÁVĚREČN</w:t>
      </w:r>
      <w:r w:rsidR="00BC149E">
        <w:rPr>
          <w:rFonts w:ascii="Cambria Math" w:hAnsi="Cambria Math"/>
          <w:b/>
          <w:color w:val="C00000"/>
          <w:sz w:val="52"/>
          <w:szCs w:val="52"/>
          <w:u w:val="single"/>
        </w:rPr>
        <w:t>Á</w:t>
      </w:r>
      <w:r w:rsidRPr="0040299B">
        <w:rPr>
          <w:rFonts w:ascii="Cambria Math" w:hAnsi="Cambria Math"/>
          <w:b/>
          <w:color w:val="C00000"/>
          <w:sz w:val="52"/>
          <w:szCs w:val="52"/>
          <w:u w:val="single"/>
        </w:rPr>
        <w:t xml:space="preserve"> Z</w:t>
      </w:r>
      <w:r w:rsidR="00BC149E">
        <w:rPr>
          <w:rFonts w:ascii="Cambria Math" w:hAnsi="Cambria Math"/>
          <w:b/>
          <w:color w:val="C00000"/>
          <w:sz w:val="52"/>
          <w:szCs w:val="52"/>
          <w:u w:val="single"/>
        </w:rPr>
        <w:t>KOUŠKA</w:t>
      </w:r>
      <w:r w:rsidR="00B56D55">
        <w:rPr>
          <w:rFonts w:ascii="Cambria Math" w:hAnsi="Cambria Math"/>
          <w:b/>
          <w:color w:val="C00000"/>
          <w:sz w:val="52"/>
          <w:szCs w:val="52"/>
          <w:u w:val="single"/>
        </w:rPr>
        <w:t xml:space="preserve"> a SOUBORNÁ ZKOUŠKA</w:t>
      </w:r>
    </w:p>
    <w:p w14:paraId="1D974545" w14:textId="0DADEA3D" w:rsidR="0040299B" w:rsidRPr="0040299B" w:rsidRDefault="002D2121" w:rsidP="0044796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Cambria Math" w:hAnsi="Cambria Math"/>
          <w:b/>
          <w:color w:val="C00000"/>
          <w:sz w:val="72"/>
          <w:szCs w:val="72"/>
          <w:u w:val="single"/>
        </w:rPr>
      </w:pPr>
      <w:proofErr w:type="gramStart"/>
      <w:r>
        <w:rPr>
          <w:rFonts w:ascii="Cambria Math" w:hAnsi="Cambria Math"/>
          <w:b/>
          <w:color w:val="C00000"/>
          <w:sz w:val="72"/>
          <w:szCs w:val="72"/>
          <w:u w:val="single"/>
        </w:rPr>
        <w:t>24</w:t>
      </w:r>
      <w:r w:rsidR="00BC06F9">
        <w:rPr>
          <w:rFonts w:ascii="Cambria Math" w:hAnsi="Cambria Math"/>
          <w:b/>
          <w:color w:val="C00000"/>
          <w:sz w:val="72"/>
          <w:szCs w:val="72"/>
          <w:u w:val="single"/>
        </w:rPr>
        <w:t>.2</w:t>
      </w:r>
      <w:r w:rsidR="005638D8">
        <w:rPr>
          <w:rFonts w:ascii="Cambria Math" w:hAnsi="Cambria Math"/>
          <w:b/>
          <w:color w:val="C00000"/>
          <w:sz w:val="72"/>
          <w:szCs w:val="72"/>
          <w:u w:val="single"/>
        </w:rPr>
        <w:t>.2023</w:t>
      </w:r>
      <w:proofErr w:type="gramEnd"/>
    </w:p>
    <w:p w14:paraId="4F4924E8" w14:textId="77777777" w:rsidR="0040299B" w:rsidRPr="0040299B" w:rsidRDefault="0040299B" w:rsidP="0040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 Math" w:hAnsi="Cambria Math"/>
          <w:b/>
          <w:color w:val="0F243E" w:themeColor="text2" w:themeShade="80"/>
          <w:sz w:val="44"/>
          <w:szCs w:val="44"/>
          <w:u w:val="single"/>
        </w:rPr>
      </w:pPr>
      <w:r>
        <w:rPr>
          <w:rFonts w:ascii="Cambria Math" w:hAnsi="Cambria Math"/>
          <w:b/>
          <w:color w:val="0F243E" w:themeColor="text2" w:themeShade="80"/>
          <w:sz w:val="44"/>
          <w:szCs w:val="44"/>
          <w:u w:val="single"/>
        </w:rPr>
        <w:t>VEDLEJŠÍ SPECIALIZACE</w:t>
      </w:r>
    </w:p>
    <w:p w14:paraId="5E2CDA9E" w14:textId="77777777" w:rsidR="0039055C" w:rsidRDefault="0039055C" w:rsidP="00CE2297">
      <w:pPr>
        <w:jc w:val="center"/>
        <w:rPr>
          <w:rFonts w:ascii="Cambria Math" w:hAnsi="Cambria Math"/>
          <w:b/>
          <w:color w:val="0070C0"/>
          <w:sz w:val="44"/>
          <w:szCs w:val="44"/>
        </w:rPr>
      </w:pPr>
    </w:p>
    <w:p w14:paraId="4419C501" w14:textId="2E5546D1" w:rsidR="00CE2297" w:rsidRPr="00CE2297" w:rsidRDefault="00CE2297" w:rsidP="00CE2297">
      <w:pPr>
        <w:jc w:val="center"/>
        <w:rPr>
          <w:rFonts w:ascii="Cambria Math" w:hAnsi="Cambria Math"/>
          <w:b/>
          <w:color w:val="0070C0"/>
          <w:sz w:val="44"/>
          <w:szCs w:val="44"/>
        </w:rPr>
      </w:pPr>
      <w:r w:rsidRPr="00CE2297">
        <w:rPr>
          <w:rFonts w:ascii="Cambria Math" w:hAnsi="Cambria Math"/>
          <w:b/>
          <w:color w:val="0070C0"/>
          <w:sz w:val="44"/>
          <w:szCs w:val="44"/>
        </w:rPr>
        <w:t xml:space="preserve">FINANČNÍ </w:t>
      </w:r>
      <w:r w:rsidR="005638D8">
        <w:rPr>
          <w:rFonts w:ascii="Cambria Math" w:hAnsi="Cambria Math"/>
          <w:b/>
          <w:color w:val="0070C0"/>
          <w:sz w:val="44"/>
          <w:szCs w:val="44"/>
        </w:rPr>
        <w:t xml:space="preserve">INŽENÝRSTVÍ </w:t>
      </w:r>
    </w:p>
    <w:p w14:paraId="35A1EE5D" w14:textId="77777777" w:rsidR="0039055C" w:rsidRDefault="0039055C" w:rsidP="00B56D55">
      <w:pPr>
        <w:rPr>
          <w:b/>
          <w:sz w:val="28"/>
          <w:szCs w:val="28"/>
          <w:u w:val="single"/>
        </w:rPr>
      </w:pPr>
    </w:p>
    <w:p w14:paraId="77B10B30" w14:textId="2A885BAA" w:rsidR="0039055C" w:rsidRPr="0039055C" w:rsidRDefault="00CE2297" w:rsidP="00B56D55">
      <w:pPr>
        <w:rPr>
          <w:bCs/>
          <w:sz w:val="28"/>
          <w:szCs w:val="28"/>
        </w:rPr>
      </w:pPr>
      <w:r w:rsidRPr="00CE2297">
        <w:rPr>
          <w:b/>
          <w:sz w:val="28"/>
          <w:szCs w:val="28"/>
          <w:u w:val="single"/>
        </w:rPr>
        <w:t>Komise</w:t>
      </w:r>
      <w:r w:rsidRPr="00CE2297">
        <w:rPr>
          <w:sz w:val="28"/>
          <w:szCs w:val="28"/>
        </w:rPr>
        <w:t xml:space="preserve">: </w:t>
      </w:r>
      <w:r w:rsidR="0039055C">
        <w:rPr>
          <w:sz w:val="28"/>
          <w:szCs w:val="28"/>
        </w:rPr>
        <w:tab/>
      </w:r>
      <w:r w:rsidR="007D05EE">
        <w:rPr>
          <w:bCs/>
          <w:sz w:val="28"/>
          <w:szCs w:val="28"/>
        </w:rPr>
        <w:t>d</w:t>
      </w:r>
      <w:r w:rsidR="00B127DD" w:rsidRPr="00945E32">
        <w:rPr>
          <w:bCs/>
          <w:sz w:val="28"/>
          <w:szCs w:val="28"/>
        </w:rPr>
        <w:t xml:space="preserve">oc. </w:t>
      </w:r>
      <w:r w:rsidR="0084640C">
        <w:rPr>
          <w:bCs/>
          <w:sz w:val="28"/>
          <w:szCs w:val="28"/>
        </w:rPr>
        <w:t xml:space="preserve">Málek, </w:t>
      </w:r>
      <w:r w:rsidR="005638D8">
        <w:rPr>
          <w:bCs/>
          <w:sz w:val="28"/>
          <w:szCs w:val="28"/>
        </w:rPr>
        <w:t>doc. Stádník</w:t>
      </w:r>
    </w:p>
    <w:p w14:paraId="51AD33FE" w14:textId="4C3143A7" w:rsidR="00CE2297" w:rsidRPr="00B56D55" w:rsidRDefault="00CE2297" w:rsidP="00B56D55">
      <w:pPr>
        <w:rPr>
          <w:rFonts w:asciiTheme="minorHAnsi" w:eastAsiaTheme="minorHAnsi" w:hAnsiTheme="minorHAnsi" w:cstheme="minorBidi"/>
          <w:bCs/>
          <w:sz w:val="28"/>
          <w:szCs w:val="28"/>
        </w:rPr>
      </w:pPr>
      <w:r w:rsidRPr="00CE2297">
        <w:rPr>
          <w:rFonts w:ascii="Cambria Math" w:hAnsi="Cambria Math"/>
          <w:b/>
          <w:sz w:val="28"/>
          <w:szCs w:val="28"/>
          <w:u w:val="single"/>
        </w:rPr>
        <w:t>místnost:</w:t>
      </w:r>
      <w:r w:rsidRPr="00B56D55">
        <w:rPr>
          <w:rFonts w:ascii="Cambria Math" w:hAnsi="Cambria Math"/>
          <w:b/>
          <w:sz w:val="28"/>
          <w:szCs w:val="28"/>
        </w:rPr>
        <w:t xml:space="preserve"> </w:t>
      </w:r>
      <w:r w:rsidR="005638D8">
        <w:rPr>
          <w:rFonts w:ascii="Cambria Math" w:hAnsi="Cambria Math"/>
          <w:b/>
          <w:sz w:val="28"/>
          <w:szCs w:val="28"/>
        </w:rPr>
        <w:tab/>
        <w:t>NB 177A</w:t>
      </w:r>
    </w:p>
    <w:p w14:paraId="7CB07C20" w14:textId="496B18E2" w:rsidR="00CE2297" w:rsidRDefault="00CE2297" w:rsidP="00CE2297">
      <w:pPr>
        <w:rPr>
          <w:sz w:val="24"/>
          <w:szCs w:val="24"/>
        </w:rPr>
      </w:pPr>
      <w:r w:rsidRPr="00CE2297">
        <w:rPr>
          <w:rFonts w:ascii="Cambria Math" w:hAnsi="Cambria Math"/>
          <w:b/>
          <w:sz w:val="28"/>
          <w:szCs w:val="28"/>
          <w:u w:val="single"/>
        </w:rPr>
        <w:t>čas:</w:t>
      </w:r>
      <w:r w:rsidRPr="00CE2297">
        <w:rPr>
          <w:rFonts w:ascii="Cambria Math" w:hAnsi="Cambria Math"/>
          <w:b/>
          <w:sz w:val="28"/>
          <w:szCs w:val="28"/>
        </w:rPr>
        <w:t xml:space="preserve">     </w:t>
      </w:r>
      <w:r w:rsidR="00BC06F9">
        <w:rPr>
          <w:rFonts w:ascii="Cambria Math" w:hAnsi="Cambria Math"/>
          <w:b/>
          <w:sz w:val="28"/>
          <w:szCs w:val="28"/>
        </w:rPr>
        <w:tab/>
        <w:t xml:space="preserve"> </w:t>
      </w:r>
      <w:r w:rsidR="00D23398">
        <w:rPr>
          <w:rFonts w:ascii="Cambria Math" w:hAnsi="Cambria Math"/>
          <w:b/>
          <w:sz w:val="28"/>
          <w:szCs w:val="28"/>
        </w:rPr>
        <w:t>11:45</w:t>
      </w:r>
      <w:bookmarkStart w:id="0" w:name="_GoBack"/>
      <w:bookmarkEnd w:id="0"/>
      <w:r w:rsidRPr="00CE2297">
        <w:rPr>
          <w:rFonts w:ascii="Cambria Math" w:hAnsi="Cambria Math"/>
          <w:b/>
          <w:sz w:val="28"/>
          <w:szCs w:val="28"/>
        </w:rPr>
        <w:t xml:space="preserve">    </w:t>
      </w:r>
      <w:r w:rsidRPr="00CE2297">
        <w:rPr>
          <w:sz w:val="24"/>
          <w:szCs w:val="24"/>
        </w:rPr>
        <w:t xml:space="preserve"> </w:t>
      </w:r>
      <w:r w:rsidR="00041EAD">
        <w:rPr>
          <w:sz w:val="24"/>
          <w:szCs w:val="24"/>
        </w:rPr>
        <w:t> </w:t>
      </w:r>
    </w:p>
    <w:p w14:paraId="7E3AE415" w14:textId="20423D87" w:rsidR="00CE2297" w:rsidRPr="00CE2297" w:rsidRDefault="00CE2297" w:rsidP="00CE2297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433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252"/>
      </w:tblGrid>
      <w:tr w:rsidR="0039055C" w:rsidRPr="00CE2297" w14:paraId="0ECA064F" w14:textId="77777777" w:rsidTr="0084640C">
        <w:trPr>
          <w:trHeight w:val="300"/>
        </w:trPr>
        <w:tc>
          <w:tcPr>
            <w:tcW w:w="846" w:type="dxa"/>
            <w:shd w:val="clear" w:color="auto" w:fill="95B3D7" w:themeFill="accent1" w:themeFillTint="99"/>
            <w:noWrap/>
          </w:tcPr>
          <w:p w14:paraId="6614F9BF" w14:textId="77777777" w:rsidR="0039055C" w:rsidRPr="00CE2297" w:rsidRDefault="0039055C" w:rsidP="0039055C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CE2297">
              <w:rPr>
                <w:b/>
                <w:color w:val="000000"/>
                <w:sz w:val="32"/>
                <w:szCs w:val="32"/>
              </w:rPr>
              <w:t>Poř</w:t>
            </w:r>
            <w:proofErr w:type="spellEnd"/>
            <w:r w:rsidRPr="00CE2297">
              <w:rPr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DBE0B72" w14:textId="77777777" w:rsidR="0039055C" w:rsidRPr="00CE2297" w:rsidRDefault="0039055C" w:rsidP="0039055C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E2297">
              <w:rPr>
                <w:b/>
                <w:color w:val="000000"/>
                <w:sz w:val="32"/>
                <w:szCs w:val="32"/>
              </w:rPr>
              <w:t>Jméno</w:t>
            </w:r>
          </w:p>
        </w:tc>
      </w:tr>
      <w:tr w:rsidR="0039055C" w:rsidRPr="00CE2297" w14:paraId="70853C1B" w14:textId="77777777" w:rsidTr="0039055C">
        <w:trPr>
          <w:trHeight w:val="300"/>
        </w:trPr>
        <w:tc>
          <w:tcPr>
            <w:tcW w:w="846" w:type="dxa"/>
            <w:tcBorders>
              <w:right w:val="single" w:sz="4" w:space="0" w:color="auto"/>
            </w:tcBorders>
            <w:noWrap/>
          </w:tcPr>
          <w:p w14:paraId="7760BBC5" w14:textId="77777777" w:rsidR="0039055C" w:rsidRPr="00CE2297" w:rsidRDefault="0039055C" w:rsidP="0039055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E2297"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61D0" w14:textId="526DE6F5" w:rsidR="0039055C" w:rsidRPr="007D05EE" w:rsidRDefault="00BC06F9" w:rsidP="003905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Antoš Denis</w:t>
            </w:r>
          </w:p>
        </w:tc>
      </w:tr>
      <w:tr w:rsidR="00BC06F9" w:rsidRPr="00CE2297" w14:paraId="665ED46D" w14:textId="77777777" w:rsidTr="0039055C">
        <w:trPr>
          <w:trHeight w:val="300"/>
        </w:trPr>
        <w:tc>
          <w:tcPr>
            <w:tcW w:w="846" w:type="dxa"/>
            <w:tcBorders>
              <w:right w:val="single" w:sz="4" w:space="0" w:color="auto"/>
            </w:tcBorders>
            <w:noWrap/>
          </w:tcPr>
          <w:p w14:paraId="7BDBF31B" w14:textId="3197A69E" w:rsidR="00BC06F9" w:rsidRPr="00CE2297" w:rsidRDefault="00BC06F9" w:rsidP="0039055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4DFE" w14:textId="4B201272" w:rsidR="00BC06F9" w:rsidRDefault="00BC06F9" w:rsidP="003905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Kusmaeva Gulnaz, Bc.</w:t>
            </w:r>
          </w:p>
        </w:tc>
      </w:tr>
      <w:tr w:rsidR="00BC06F9" w:rsidRPr="00CE2297" w14:paraId="1E684944" w14:textId="77777777" w:rsidTr="0039055C">
        <w:trPr>
          <w:trHeight w:val="300"/>
        </w:trPr>
        <w:tc>
          <w:tcPr>
            <w:tcW w:w="846" w:type="dxa"/>
            <w:tcBorders>
              <w:right w:val="single" w:sz="4" w:space="0" w:color="auto"/>
            </w:tcBorders>
            <w:noWrap/>
          </w:tcPr>
          <w:p w14:paraId="7DEFEB6C" w14:textId="23F00C3B" w:rsidR="00BC06F9" w:rsidRPr="00CE2297" w:rsidRDefault="00BC06F9" w:rsidP="0039055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800C" w14:textId="0C0AE572" w:rsidR="00BC06F9" w:rsidRDefault="00BC06F9" w:rsidP="003905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Vikulina Alexandra, Bc.</w:t>
            </w:r>
          </w:p>
        </w:tc>
      </w:tr>
    </w:tbl>
    <w:p w14:paraId="6071136F" w14:textId="4FD9943A" w:rsidR="00B56D55" w:rsidRDefault="00B56D55" w:rsidP="00B56D55">
      <w:pPr>
        <w:rPr>
          <w:b/>
          <w:sz w:val="28"/>
          <w:szCs w:val="28"/>
          <w:u w:val="single"/>
        </w:rPr>
      </w:pPr>
    </w:p>
    <w:p w14:paraId="376A43A3" w14:textId="77777777" w:rsidR="00B56D55" w:rsidRDefault="00B56D55" w:rsidP="00B56D55">
      <w:pPr>
        <w:rPr>
          <w:b/>
          <w:sz w:val="28"/>
          <w:szCs w:val="28"/>
          <w:u w:val="single"/>
        </w:rPr>
      </w:pPr>
    </w:p>
    <w:p w14:paraId="13B6B46A" w14:textId="77777777" w:rsidR="00B56D55" w:rsidRDefault="00B56D55" w:rsidP="00B56D55">
      <w:pPr>
        <w:rPr>
          <w:b/>
          <w:sz w:val="28"/>
          <w:szCs w:val="28"/>
          <w:u w:val="single"/>
        </w:rPr>
      </w:pPr>
    </w:p>
    <w:sectPr w:rsidR="00B56D55" w:rsidSect="004C651F">
      <w:pgSz w:w="12240" w:h="15840" w:code="1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A1"/>
    <w:multiLevelType w:val="hybridMultilevel"/>
    <w:tmpl w:val="33F815A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7A"/>
    <w:rsid w:val="000108A6"/>
    <w:rsid w:val="00021396"/>
    <w:rsid w:val="00041EAD"/>
    <w:rsid w:val="00054490"/>
    <w:rsid w:val="0006436C"/>
    <w:rsid w:val="000645C5"/>
    <w:rsid w:val="0007016A"/>
    <w:rsid w:val="000D5CBE"/>
    <w:rsid w:val="00130581"/>
    <w:rsid w:val="001759C0"/>
    <w:rsid w:val="00193FED"/>
    <w:rsid w:val="001B0337"/>
    <w:rsid w:val="001C6CC4"/>
    <w:rsid w:val="001F3E26"/>
    <w:rsid w:val="001F4EC8"/>
    <w:rsid w:val="001F53BE"/>
    <w:rsid w:val="00214079"/>
    <w:rsid w:val="002272F6"/>
    <w:rsid w:val="002602CB"/>
    <w:rsid w:val="00264E19"/>
    <w:rsid w:val="0028629C"/>
    <w:rsid w:val="002A4668"/>
    <w:rsid w:val="002D2121"/>
    <w:rsid w:val="00335BFB"/>
    <w:rsid w:val="00365E16"/>
    <w:rsid w:val="003703BA"/>
    <w:rsid w:val="00381660"/>
    <w:rsid w:val="00381A5B"/>
    <w:rsid w:val="0039055C"/>
    <w:rsid w:val="003B7985"/>
    <w:rsid w:val="003C0BA8"/>
    <w:rsid w:val="0040299B"/>
    <w:rsid w:val="00420BBE"/>
    <w:rsid w:val="00442838"/>
    <w:rsid w:val="00447966"/>
    <w:rsid w:val="00452B3F"/>
    <w:rsid w:val="00455E2E"/>
    <w:rsid w:val="00490A4C"/>
    <w:rsid w:val="004C651F"/>
    <w:rsid w:val="004E48A8"/>
    <w:rsid w:val="004F2539"/>
    <w:rsid w:val="004F5694"/>
    <w:rsid w:val="004F597F"/>
    <w:rsid w:val="0055343D"/>
    <w:rsid w:val="0056270D"/>
    <w:rsid w:val="005638D8"/>
    <w:rsid w:val="005A5575"/>
    <w:rsid w:val="005B03D9"/>
    <w:rsid w:val="006400A5"/>
    <w:rsid w:val="00641731"/>
    <w:rsid w:val="00644F8D"/>
    <w:rsid w:val="00673DEA"/>
    <w:rsid w:val="00683BAE"/>
    <w:rsid w:val="006D4E16"/>
    <w:rsid w:val="006E43DA"/>
    <w:rsid w:val="006F0916"/>
    <w:rsid w:val="007003A7"/>
    <w:rsid w:val="007012A1"/>
    <w:rsid w:val="0070433D"/>
    <w:rsid w:val="00704BD6"/>
    <w:rsid w:val="00750091"/>
    <w:rsid w:val="00781F33"/>
    <w:rsid w:val="00792D92"/>
    <w:rsid w:val="00795DA7"/>
    <w:rsid w:val="007B6C47"/>
    <w:rsid w:val="007C4E15"/>
    <w:rsid w:val="007D05EE"/>
    <w:rsid w:val="007D33BF"/>
    <w:rsid w:val="00816ADB"/>
    <w:rsid w:val="0084640C"/>
    <w:rsid w:val="00853449"/>
    <w:rsid w:val="008609C5"/>
    <w:rsid w:val="0089317C"/>
    <w:rsid w:val="008C384B"/>
    <w:rsid w:val="00936B1D"/>
    <w:rsid w:val="00946912"/>
    <w:rsid w:val="009627FC"/>
    <w:rsid w:val="009B476C"/>
    <w:rsid w:val="009D1438"/>
    <w:rsid w:val="009D7C07"/>
    <w:rsid w:val="00A000CC"/>
    <w:rsid w:val="00A236B8"/>
    <w:rsid w:val="00A551E6"/>
    <w:rsid w:val="00A5780B"/>
    <w:rsid w:val="00A81611"/>
    <w:rsid w:val="00AD70BF"/>
    <w:rsid w:val="00AE32C2"/>
    <w:rsid w:val="00AE4549"/>
    <w:rsid w:val="00B102B6"/>
    <w:rsid w:val="00B127DD"/>
    <w:rsid w:val="00B33C0F"/>
    <w:rsid w:val="00B41EC4"/>
    <w:rsid w:val="00B46CFD"/>
    <w:rsid w:val="00B56D55"/>
    <w:rsid w:val="00B83D90"/>
    <w:rsid w:val="00B92418"/>
    <w:rsid w:val="00B978CD"/>
    <w:rsid w:val="00BA4766"/>
    <w:rsid w:val="00BC06F9"/>
    <w:rsid w:val="00BC149E"/>
    <w:rsid w:val="00BD21AB"/>
    <w:rsid w:val="00BF7E97"/>
    <w:rsid w:val="00C025D3"/>
    <w:rsid w:val="00C3159B"/>
    <w:rsid w:val="00C35E7B"/>
    <w:rsid w:val="00C6628A"/>
    <w:rsid w:val="00C7150E"/>
    <w:rsid w:val="00C75499"/>
    <w:rsid w:val="00CA59E1"/>
    <w:rsid w:val="00CA735E"/>
    <w:rsid w:val="00CE2297"/>
    <w:rsid w:val="00CE5A86"/>
    <w:rsid w:val="00D0673C"/>
    <w:rsid w:val="00D2048B"/>
    <w:rsid w:val="00D23398"/>
    <w:rsid w:val="00D326EC"/>
    <w:rsid w:val="00D37BD9"/>
    <w:rsid w:val="00D42D55"/>
    <w:rsid w:val="00D556C2"/>
    <w:rsid w:val="00D710AD"/>
    <w:rsid w:val="00DB1FD3"/>
    <w:rsid w:val="00E238D7"/>
    <w:rsid w:val="00EC5957"/>
    <w:rsid w:val="00EC65E2"/>
    <w:rsid w:val="00ED380E"/>
    <w:rsid w:val="00EF262F"/>
    <w:rsid w:val="00F00864"/>
    <w:rsid w:val="00F13C06"/>
    <w:rsid w:val="00F16650"/>
    <w:rsid w:val="00F3297A"/>
    <w:rsid w:val="00F44782"/>
    <w:rsid w:val="00F61B32"/>
    <w:rsid w:val="00F703A6"/>
    <w:rsid w:val="00F74769"/>
    <w:rsid w:val="00F8403F"/>
    <w:rsid w:val="00FB5264"/>
    <w:rsid w:val="00FB716C"/>
    <w:rsid w:val="00FC3A26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B27F"/>
  <w15:docId w15:val="{264928A8-5D7C-48C5-AACF-189C7A35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80B"/>
    <w:pPr>
      <w:spacing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A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BA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C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ADC6DCFB224419926528B9E0C4709" ma:contentTypeVersion="10" ma:contentTypeDescription="Vytvoří nový dokument" ma:contentTypeScope="" ma:versionID="5e7cccef27125001745b7e50caa07dd9">
  <xsd:schema xmlns:xsd="http://www.w3.org/2001/XMLSchema" xmlns:xs="http://www.w3.org/2001/XMLSchema" xmlns:p="http://schemas.microsoft.com/office/2006/metadata/properties" xmlns:ns3="9c322a30-126f-487c-a193-fff0d8089e83" targetNamespace="http://schemas.microsoft.com/office/2006/metadata/properties" ma:root="true" ma:fieldsID="f05f1a06201ab03b73a455f68730c43d" ns3:_="">
    <xsd:import namespace="9c322a30-126f-487c-a193-fff0d8089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22a30-126f-487c-a193-fff0d8089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153C-6B4F-40EB-9341-E9C316445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0A622-675F-4F6E-8AF4-E6E37E827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22a30-126f-487c-a193-fff0d8089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26A14-577D-4BF5-B253-7165F6B39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E0D6A-1E3E-49F0-8E6D-40922115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Jana Fialová</cp:lastModifiedBy>
  <cp:revision>4</cp:revision>
  <cp:lastPrinted>2022-08-31T08:58:00Z</cp:lastPrinted>
  <dcterms:created xsi:type="dcterms:W3CDTF">2023-02-21T12:13:00Z</dcterms:created>
  <dcterms:modified xsi:type="dcterms:W3CDTF">2023-02-22T09:23:00Z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0x010100ECAADC6DCFB224419926528B9E0C4709</vt:lpwstr>
  </property>
</Properties>
</file>